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54" w:rsidRPr="00847D85" w:rsidRDefault="00313754" w:rsidP="00313754">
      <w:pPr>
        <w:rPr>
          <w:rFonts w:ascii="仿宋" w:eastAsia="仿宋" w:hAnsi="仿宋"/>
          <w:sz w:val="32"/>
          <w:szCs w:val="32"/>
        </w:rPr>
      </w:pPr>
      <w:r w:rsidRPr="00847D85">
        <w:rPr>
          <w:rFonts w:ascii="仿宋" w:eastAsia="仿宋" w:hAnsi="仿宋" w:hint="eastAsia"/>
          <w:sz w:val="32"/>
          <w:szCs w:val="32"/>
        </w:rPr>
        <w:t>附件</w:t>
      </w:r>
    </w:p>
    <w:p w:rsidR="00313754" w:rsidRPr="00847D85" w:rsidRDefault="00313754" w:rsidP="00DB0ED6">
      <w:pPr>
        <w:spacing w:line="40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847D85">
        <w:rPr>
          <w:rFonts w:ascii="黑体" w:eastAsia="黑体" w:hAnsi="黑体" w:hint="eastAsia"/>
          <w:sz w:val="36"/>
          <w:szCs w:val="36"/>
        </w:rPr>
        <w:t>网上申报办法</w:t>
      </w:r>
    </w:p>
    <w:p w:rsidR="00313754" w:rsidRPr="00CC2B28" w:rsidRDefault="00313754" w:rsidP="00DB0ED6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2B28">
        <w:rPr>
          <w:rFonts w:ascii="仿宋" w:eastAsia="仿宋" w:hAnsi="仿宋" w:hint="eastAsia"/>
          <w:sz w:val="32"/>
          <w:szCs w:val="32"/>
        </w:rPr>
        <w:t>各类事业、企业单位符合申报条件的专业技术人员，须按以下要求完成网上注册、申报。</w:t>
      </w:r>
    </w:p>
    <w:p w:rsidR="00313754" w:rsidRPr="00CC2B28" w:rsidRDefault="00313754" w:rsidP="00DB0ED6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2B28">
        <w:rPr>
          <w:rFonts w:ascii="仿宋" w:eastAsia="仿宋" w:hAnsi="仿宋" w:hint="eastAsia"/>
          <w:b/>
          <w:sz w:val="32"/>
          <w:szCs w:val="32"/>
        </w:rPr>
        <w:t>一、</w:t>
      </w:r>
      <w:r w:rsidR="007D2750" w:rsidRPr="00CC2B28">
        <w:rPr>
          <w:rFonts w:ascii="仿宋" w:eastAsia="仿宋" w:hAnsi="仿宋" w:hint="eastAsia"/>
          <w:b/>
          <w:sz w:val="32"/>
          <w:szCs w:val="32"/>
        </w:rPr>
        <w:t>个人申报</w:t>
      </w:r>
    </w:p>
    <w:p w:rsidR="00F837D5" w:rsidRDefault="00313754" w:rsidP="00DB0ED6">
      <w:pPr>
        <w:spacing w:line="4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C2B28">
        <w:rPr>
          <w:rFonts w:ascii="仿宋" w:eastAsia="仿宋" w:hAnsi="仿宋" w:hint="eastAsia"/>
          <w:sz w:val="32"/>
          <w:szCs w:val="32"/>
        </w:rPr>
        <w:t>申报对象登录丽水人力社保公共服务平台（网址：https://rlzy.ls12333.cn，字母区分大小写</w:t>
      </w:r>
      <w:r w:rsidR="00CC2B28">
        <w:rPr>
          <w:rFonts w:ascii="仿宋" w:eastAsia="仿宋" w:hAnsi="仿宋" w:hint="eastAsia"/>
          <w:sz w:val="32"/>
          <w:szCs w:val="32"/>
        </w:rPr>
        <w:t>，下同</w:t>
      </w:r>
      <w:r w:rsidRPr="00CC2B28">
        <w:rPr>
          <w:rFonts w:ascii="仿宋" w:eastAsia="仿宋" w:hAnsi="仿宋" w:hint="eastAsia"/>
          <w:sz w:val="32"/>
          <w:szCs w:val="32"/>
        </w:rPr>
        <w:t>）进行个人注册登录并实名认证。登录系统后点击“我要申报”，再点击职称申报下方的“立即申报”，并根据网站提示</w:t>
      </w:r>
      <w:r w:rsidR="00CC2B28">
        <w:rPr>
          <w:rFonts w:ascii="仿宋" w:eastAsia="仿宋" w:hAnsi="仿宋" w:hint="eastAsia"/>
          <w:sz w:val="32"/>
          <w:szCs w:val="32"/>
        </w:rPr>
        <w:t>和用人</w:t>
      </w:r>
      <w:r w:rsidR="00FA427B" w:rsidRPr="00CC2B28">
        <w:rPr>
          <w:rFonts w:ascii="仿宋" w:eastAsia="仿宋" w:hAnsi="仿宋" w:hint="eastAsia"/>
          <w:sz w:val="32"/>
          <w:szCs w:val="32"/>
        </w:rPr>
        <w:t>单位属地选择相应评委会</w:t>
      </w:r>
      <w:r w:rsidRPr="00CC2B28">
        <w:rPr>
          <w:rFonts w:ascii="仿宋" w:eastAsia="仿宋" w:hAnsi="仿宋" w:hint="eastAsia"/>
          <w:sz w:val="32"/>
          <w:szCs w:val="32"/>
        </w:rPr>
        <w:t>，然后选择需要申报的专业技术资格名称进行填写及上传申报材料（</w:t>
      </w:r>
      <w:r w:rsidR="00847D85" w:rsidRPr="00CC2B28">
        <w:rPr>
          <w:rFonts w:ascii="仿宋" w:eastAsia="仿宋" w:hAnsi="仿宋" w:hint="eastAsia"/>
          <w:sz w:val="32"/>
          <w:szCs w:val="32"/>
        </w:rPr>
        <w:t>本地</w:t>
      </w:r>
      <w:r w:rsidRPr="00CC2B28">
        <w:rPr>
          <w:rFonts w:ascii="仿宋" w:eastAsia="仿宋" w:hAnsi="仿宋" w:hint="eastAsia"/>
          <w:sz w:val="32"/>
          <w:szCs w:val="32"/>
        </w:rPr>
        <w:t>社保缴费记录、公需课培训合格证书由系统直接拉取，无需申报人员上传材料）。</w:t>
      </w:r>
      <w:bookmarkStart w:id="0" w:name="_GoBack"/>
      <w:bookmarkEnd w:id="0"/>
    </w:p>
    <w:p w:rsidR="007D2750" w:rsidRPr="00CC2B28" w:rsidRDefault="007D2750" w:rsidP="00DB0ED6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2B28">
        <w:rPr>
          <w:rFonts w:ascii="仿宋" w:eastAsia="仿宋" w:hAnsi="仿宋" w:hint="eastAsia"/>
          <w:sz w:val="32"/>
          <w:szCs w:val="32"/>
        </w:rPr>
        <w:t>二、</w:t>
      </w:r>
      <w:r w:rsidRPr="00CC2B28">
        <w:rPr>
          <w:rFonts w:ascii="仿宋" w:eastAsia="仿宋" w:hAnsi="仿宋" w:hint="eastAsia"/>
          <w:b/>
          <w:sz w:val="32"/>
          <w:szCs w:val="32"/>
        </w:rPr>
        <w:t>单位审核</w:t>
      </w:r>
    </w:p>
    <w:p w:rsidR="0011455D" w:rsidRPr="00CC2B28" w:rsidRDefault="00313754" w:rsidP="00DB0ED6">
      <w:pPr>
        <w:spacing w:after="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2B28">
        <w:rPr>
          <w:rFonts w:ascii="仿宋" w:eastAsia="仿宋" w:hAnsi="仿宋" w:hint="eastAsia"/>
          <w:sz w:val="32"/>
          <w:szCs w:val="32"/>
        </w:rPr>
        <w:t>单位使用动态令牌登录</w:t>
      </w:r>
      <w:hyperlink r:id="rId7" w:history="1">
        <w:r w:rsidR="00847D85" w:rsidRPr="00CC2B28">
          <w:rPr>
            <w:rFonts w:ascii="仿宋" w:eastAsia="仿宋" w:hAnsi="仿宋" w:hint="eastAsia"/>
            <w:sz w:val="32"/>
            <w:szCs w:val="32"/>
          </w:rPr>
          <w:t>https://rlzy.ls12333.cn</w:t>
        </w:r>
      </w:hyperlink>
      <w:r w:rsidR="00847D85" w:rsidRPr="00CC2B28">
        <w:rPr>
          <w:rFonts w:ascii="仿宋" w:eastAsia="仿宋" w:hAnsi="仿宋" w:hint="eastAsia"/>
          <w:sz w:val="32"/>
          <w:szCs w:val="32"/>
        </w:rPr>
        <w:t>，</w:t>
      </w:r>
      <w:r w:rsidRPr="00CC2B28">
        <w:rPr>
          <w:rFonts w:ascii="仿宋" w:eastAsia="仿宋" w:hAnsi="仿宋" w:hint="eastAsia"/>
          <w:sz w:val="32"/>
          <w:szCs w:val="32"/>
        </w:rPr>
        <w:t>点击“单位中心、申报管理”在申报管理列表进行个人申报</w:t>
      </w:r>
      <w:r w:rsidR="00CC2B28">
        <w:rPr>
          <w:rFonts w:ascii="仿宋" w:eastAsia="仿宋" w:hAnsi="仿宋" w:hint="eastAsia"/>
          <w:sz w:val="32"/>
          <w:szCs w:val="32"/>
        </w:rPr>
        <w:t>情况</w:t>
      </w:r>
      <w:r w:rsidRPr="00CC2B28">
        <w:rPr>
          <w:rFonts w:ascii="仿宋" w:eastAsia="仿宋" w:hAnsi="仿宋" w:hint="eastAsia"/>
          <w:sz w:val="32"/>
          <w:szCs w:val="32"/>
        </w:rPr>
        <w:t>的审查。</w:t>
      </w:r>
    </w:p>
    <w:p w:rsidR="0011455D" w:rsidRPr="00CC2B28" w:rsidRDefault="00847D85" w:rsidP="00DB0ED6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2B28">
        <w:rPr>
          <w:rFonts w:ascii="仿宋" w:eastAsia="仿宋" w:hAnsi="仿宋" w:hint="eastAsia"/>
          <w:sz w:val="32"/>
          <w:szCs w:val="32"/>
        </w:rPr>
        <w:t>用人单位审核后</w:t>
      </w:r>
      <w:r w:rsidR="00735138" w:rsidRPr="00CC2B28">
        <w:rPr>
          <w:rFonts w:ascii="仿宋" w:eastAsia="仿宋" w:hAnsi="仿宋" w:hint="eastAsia"/>
          <w:sz w:val="32"/>
          <w:szCs w:val="32"/>
        </w:rPr>
        <w:t>选择</w:t>
      </w:r>
      <w:r w:rsidRPr="00CC2B28">
        <w:rPr>
          <w:rFonts w:ascii="仿宋" w:eastAsia="仿宋" w:hAnsi="仿宋" w:hint="eastAsia"/>
          <w:sz w:val="32"/>
          <w:szCs w:val="32"/>
        </w:rPr>
        <w:t>主管单位</w:t>
      </w:r>
      <w:r w:rsidR="00735138" w:rsidRPr="00CC2B28">
        <w:rPr>
          <w:rFonts w:ascii="仿宋" w:eastAsia="仿宋" w:hAnsi="仿宋" w:hint="eastAsia"/>
          <w:sz w:val="32"/>
          <w:szCs w:val="32"/>
        </w:rPr>
        <w:t>提交</w:t>
      </w:r>
      <w:r w:rsidRPr="00CC2B28">
        <w:rPr>
          <w:rFonts w:ascii="仿宋" w:eastAsia="仿宋" w:hAnsi="仿宋" w:hint="eastAsia"/>
          <w:sz w:val="32"/>
          <w:szCs w:val="32"/>
        </w:rPr>
        <w:t>；</w:t>
      </w:r>
      <w:r w:rsidR="0011455D" w:rsidRPr="00CC2B28">
        <w:rPr>
          <w:rFonts w:ascii="仿宋" w:eastAsia="仿宋" w:hAnsi="仿宋" w:hint="eastAsia"/>
          <w:sz w:val="32"/>
          <w:szCs w:val="32"/>
        </w:rPr>
        <w:t>无主管单位的，用人单位审核后跳过主管部门直接提交给</w:t>
      </w:r>
      <w:r w:rsidRPr="00CC2B28">
        <w:rPr>
          <w:rFonts w:ascii="仿宋" w:eastAsia="仿宋" w:hAnsi="仿宋" w:hint="eastAsia"/>
          <w:sz w:val="32"/>
          <w:szCs w:val="32"/>
        </w:rPr>
        <w:t>同级</w:t>
      </w:r>
      <w:r w:rsidR="0011455D" w:rsidRPr="00CC2B28">
        <w:rPr>
          <w:rFonts w:ascii="仿宋" w:eastAsia="仿宋" w:hAnsi="仿宋" w:hint="eastAsia"/>
          <w:sz w:val="32"/>
          <w:szCs w:val="32"/>
        </w:rPr>
        <w:t>“人力资源和社会保障局”</w:t>
      </w:r>
      <w:r w:rsidR="00AE4948" w:rsidRPr="00CC2B28">
        <w:rPr>
          <w:rFonts w:ascii="仿宋" w:eastAsia="仿宋" w:hAnsi="仿宋" w:hint="eastAsia"/>
          <w:sz w:val="32"/>
          <w:szCs w:val="32"/>
        </w:rPr>
        <w:t>(</w:t>
      </w:r>
      <w:r w:rsidR="00CC2B28" w:rsidRPr="00CC2B28">
        <w:rPr>
          <w:rFonts w:ascii="仿宋" w:eastAsia="仿宋" w:hAnsi="仿宋" w:hint="eastAsia"/>
          <w:sz w:val="32"/>
          <w:szCs w:val="32"/>
        </w:rPr>
        <w:t>注意：</w:t>
      </w:r>
      <w:r w:rsidR="00AE4948" w:rsidRPr="00CC2B28">
        <w:rPr>
          <w:rFonts w:ascii="仿宋" w:eastAsia="仿宋" w:hAnsi="仿宋" w:hint="eastAsia"/>
          <w:sz w:val="32"/>
          <w:szCs w:val="32"/>
        </w:rPr>
        <w:t>不要选择主管单位里面的“人力社保局”)。</w:t>
      </w:r>
    </w:p>
    <w:p w:rsidR="00ED4953" w:rsidRPr="00CC2B28" w:rsidRDefault="00ED4953" w:rsidP="00DB0ED6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2B28">
        <w:rPr>
          <w:rFonts w:ascii="仿宋" w:eastAsia="仿宋" w:hAnsi="仿宋" w:hint="eastAsia"/>
          <w:sz w:val="32"/>
          <w:szCs w:val="32"/>
        </w:rPr>
        <w:t>三、</w:t>
      </w:r>
      <w:r w:rsidRPr="00CC2B28">
        <w:rPr>
          <w:rFonts w:ascii="仿宋" w:eastAsia="仿宋" w:hAnsi="仿宋" w:hint="eastAsia"/>
          <w:b/>
          <w:sz w:val="32"/>
          <w:szCs w:val="32"/>
        </w:rPr>
        <w:t>主管单位审核</w:t>
      </w:r>
    </w:p>
    <w:p w:rsidR="004358AB" w:rsidRPr="00CC2B28" w:rsidRDefault="00313754" w:rsidP="00DB0ED6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2B28">
        <w:rPr>
          <w:rFonts w:ascii="仿宋" w:eastAsia="仿宋" w:hAnsi="仿宋" w:hint="eastAsia"/>
          <w:sz w:val="32"/>
          <w:szCs w:val="32"/>
        </w:rPr>
        <w:t>主管单位登</w:t>
      </w:r>
      <w:r w:rsidR="00847D85" w:rsidRPr="00CC2B28">
        <w:rPr>
          <w:rFonts w:ascii="仿宋" w:eastAsia="仿宋" w:hAnsi="仿宋" w:hint="eastAsia"/>
          <w:sz w:val="32"/>
          <w:szCs w:val="32"/>
        </w:rPr>
        <w:t>陆</w:t>
      </w:r>
      <w:hyperlink r:id="rId8" w:history="1">
        <w:r w:rsidR="00847D85" w:rsidRPr="00CC2B28">
          <w:rPr>
            <w:rFonts w:ascii="仿宋" w:eastAsia="仿宋" w:hAnsi="仿宋" w:hint="eastAsia"/>
            <w:sz w:val="32"/>
            <w:szCs w:val="32"/>
          </w:rPr>
          <w:t>https://zgdwglxt.ls12333.cn</w:t>
        </w:r>
      </w:hyperlink>
      <w:r w:rsidR="00847D85" w:rsidRPr="00CC2B28">
        <w:rPr>
          <w:rFonts w:ascii="仿宋" w:eastAsia="仿宋" w:hAnsi="仿宋" w:hint="eastAsia"/>
          <w:sz w:val="32"/>
          <w:szCs w:val="32"/>
        </w:rPr>
        <w:t>，</w:t>
      </w:r>
      <w:r w:rsidRPr="00CC2B28">
        <w:rPr>
          <w:rFonts w:ascii="仿宋" w:eastAsia="仿宋" w:hAnsi="仿宋" w:hint="eastAsia"/>
          <w:sz w:val="32"/>
          <w:szCs w:val="32"/>
        </w:rPr>
        <w:t>选中单位审核通过的申报人员，点击“审核”进入到个人申报详情页面进行审核，签署审核意见，并点击“确认”。</w:t>
      </w:r>
    </w:p>
    <w:p w:rsidR="00CC2B28" w:rsidRPr="00CC2B28" w:rsidRDefault="00CC2B28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C2B28" w:rsidRPr="00CC2B28" w:rsidSect="00847D85">
      <w:pgSz w:w="11906" w:h="16838"/>
      <w:pgMar w:top="1701" w:right="1474" w:bottom="147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94" w:rsidRDefault="002A4294" w:rsidP="00313754">
      <w:pPr>
        <w:spacing w:after="0"/>
      </w:pPr>
      <w:r>
        <w:separator/>
      </w:r>
    </w:p>
  </w:endnote>
  <w:endnote w:type="continuationSeparator" w:id="0">
    <w:p w:rsidR="002A4294" w:rsidRDefault="002A4294" w:rsidP="003137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94" w:rsidRDefault="002A4294" w:rsidP="00313754">
      <w:pPr>
        <w:spacing w:after="0"/>
      </w:pPr>
      <w:r>
        <w:separator/>
      </w:r>
    </w:p>
  </w:footnote>
  <w:footnote w:type="continuationSeparator" w:id="0">
    <w:p w:rsidR="002A4294" w:rsidRDefault="002A4294" w:rsidP="003137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981"/>
    <w:rsid w:val="00031590"/>
    <w:rsid w:val="0011455D"/>
    <w:rsid w:val="002A4294"/>
    <w:rsid w:val="00313754"/>
    <w:rsid w:val="00323B43"/>
    <w:rsid w:val="003D37D8"/>
    <w:rsid w:val="003D39B0"/>
    <w:rsid w:val="00426133"/>
    <w:rsid w:val="004358AB"/>
    <w:rsid w:val="00591A16"/>
    <w:rsid w:val="00641146"/>
    <w:rsid w:val="006B577B"/>
    <w:rsid w:val="00735138"/>
    <w:rsid w:val="007D2750"/>
    <w:rsid w:val="00847D85"/>
    <w:rsid w:val="00875DC5"/>
    <w:rsid w:val="008B7726"/>
    <w:rsid w:val="008D62A3"/>
    <w:rsid w:val="009011D2"/>
    <w:rsid w:val="00A06BB6"/>
    <w:rsid w:val="00AB5281"/>
    <w:rsid w:val="00AE4948"/>
    <w:rsid w:val="00B9309F"/>
    <w:rsid w:val="00BB657E"/>
    <w:rsid w:val="00C464E0"/>
    <w:rsid w:val="00CC2B28"/>
    <w:rsid w:val="00D31D50"/>
    <w:rsid w:val="00D63F72"/>
    <w:rsid w:val="00D66078"/>
    <w:rsid w:val="00DB0ED6"/>
    <w:rsid w:val="00E40DF8"/>
    <w:rsid w:val="00E72773"/>
    <w:rsid w:val="00EB644A"/>
    <w:rsid w:val="00ED4953"/>
    <w:rsid w:val="00ED6844"/>
    <w:rsid w:val="00F5010C"/>
    <w:rsid w:val="00F837D5"/>
    <w:rsid w:val="00FA427B"/>
    <w:rsid w:val="00FB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7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7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7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75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qFormat/>
    <w:rsid w:val="0031375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styleId="a6">
    <w:name w:val="Hyperlink"/>
    <w:basedOn w:val="a0"/>
    <w:uiPriority w:val="99"/>
    <w:unhideWhenUsed/>
    <w:rsid w:val="00847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gdwglxt.ls12333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lzy.ls12333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9CD7-543E-4A44-AFF5-8C86155F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季媚媚</cp:lastModifiedBy>
  <cp:revision>23</cp:revision>
  <dcterms:created xsi:type="dcterms:W3CDTF">2008-09-11T17:20:00Z</dcterms:created>
  <dcterms:modified xsi:type="dcterms:W3CDTF">2020-03-02T02:53:00Z</dcterms:modified>
</cp:coreProperties>
</file>